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492B" w14:textId="230F5002" w:rsidR="00925DB7" w:rsidRDefault="00925DB7"/>
    <w:p w14:paraId="1D7D117B" w14:textId="62144A5D" w:rsidR="00570B95" w:rsidRDefault="00570B95"/>
    <w:p w14:paraId="21348011" w14:textId="77777777" w:rsidR="00570B95" w:rsidRPr="00570B95" w:rsidRDefault="00570B95" w:rsidP="0057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after="0" w:line="276" w:lineRule="auto"/>
        <w:jc w:val="both"/>
        <w:rPr>
          <w:rFonts w:ascii="Calibri" w:eastAsia="Times New Roman" w:hAnsi="Calibri" w:cs="Calibri"/>
          <w:b/>
          <w:bCs/>
          <w:color w:val="FF0000"/>
          <w:sz w:val="44"/>
          <w:szCs w:val="44"/>
          <w:u w:val="single"/>
          <w:lang w:val="el-GR" w:eastAsia="el-GR"/>
        </w:rPr>
      </w:pPr>
      <w:r w:rsidRPr="00570B95">
        <w:rPr>
          <w:rFonts w:ascii="Calibri" w:eastAsia="Times New Roman" w:hAnsi="Calibri" w:cs="Calibri"/>
          <w:color w:val="FF0000"/>
          <w:sz w:val="36"/>
          <w:szCs w:val="36"/>
          <w:lang w:val="el-GR" w:eastAsia="el-GR"/>
        </w:rPr>
        <w:t xml:space="preserve">                     </w:t>
      </w:r>
      <w:r w:rsidRPr="00570B95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7621C26C" w14:textId="77777777" w:rsidR="00570B95" w:rsidRPr="00570B95" w:rsidRDefault="00570B95" w:rsidP="00570B9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val="el-GR" w:eastAsia="el-GR"/>
        </w:rPr>
      </w:pPr>
    </w:p>
    <w:p w14:paraId="082C968F" w14:textId="77777777" w:rsidR="00570B95" w:rsidRPr="00570B95" w:rsidRDefault="00570B95" w:rsidP="00570B95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</w:p>
    <w:p w14:paraId="3198A007" w14:textId="77777777" w:rsidR="00570B95" w:rsidRPr="00570B95" w:rsidRDefault="00570B95" w:rsidP="00570B95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</w:p>
    <w:p w14:paraId="473FE93C" w14:textId="77777777" w:rsidR="00570B95" w:rsidRPr="00570B95" w:rsidRDefault="00570B95" w:rsidP="00570B95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</w:p>
    <w:p w14:paraId="79E38194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FF0000"/>
          <w:szCs w:val="24"/>
          <w:lang w:val="el-GR" w:eastAsia="zh-CN"/>
        </w:rPr>
      </w:pPr>
    </w:p>
    <w:p w14:paraId="27EF025A" w14:textId="77777777" w:rsidR="00570B95" w:rsidRPr="00570B95" w:rsidRDefault="00570B95" w:rsidP="00570B95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 xml:space="preserve">Ο Προσφέρων υποχρεούται, </w:t>
      </w:r>
      <w:r w:rsidRPr="00570B95">
        <w:rPr>
          <w:rFonts w:ascii="Calibri" w:eastAsia="Times New Roman" w:hAnsi="Calibri" w:cs="Calibri"/>
          <w:b/>
          <w:bCs/>
          <w:color w:val="000000"/>
          <w:kern w:val="1"/>
          <w:u w:val="single"/>
          <w:lang w:val="el-GR" w:eastAsia="el-GR"/>
        </w:rPr>
        <w:t>επί ποινή απόρριψης</w:t>
      </w:r>
      <w:r w:rsidRPr="00570B95">
        <w:rPr>
          <w:rFonts w:ascii="Calibri" w:eastAsia="Times New Roman" w:hAnsi="Calibri" w:cs="Calibri"/>
          <w:b/>
          <w:bCs/>
          <w:color w:val="000000"/>
          <w:kern w:val="1"/>
          <w:lang w:val="el-GR" w:eastAsia="el-GR"/>
        </w:rPr>
        <w:t>,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 xml:space="preserve"> στον φάκελο «Τεχνική Προσφορά» να υποβάλει 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zh-CN"/>
        </w:rPr>
        <w:t xml:space="preserve">υπογεγραμμένο </w:t>
      </w:r>
      <w:r w:rsidRPr="00570B95">
        <w:rPr>
          <w:rFonts w:ascii="Calibri" w:eastAsia="Calibri" w:hAnsi="Calibri" w:cs="Calibri"/>
          <w:color w:val="000000"/>
          <w:kern w:val="1"/>
          <w:lang w:val="el-GR" w:eastAsia="ar-SA"/>
        </w:rPr>
        <w:t>Φύλλο Συμμόρφωσης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173A0CA4" w14:textId="77777777" w:rsidR="00570B95" w:rsidRPr="00570B95" w:rsidRDefault="00570B95" w:rsidP="00570B95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1"/>
          <w:lang w:val="el-GR" w:eastAsia="el-GR"/>
        </w:rPr>
      </w:pPr>
      <w:r w:rsidRPr="00570B95">
        <w:rPr>
          <w:rFonts w:ascii="Calibri" w:eastAsia="Tahoma" w:hAnsi="Calibri" w:cs="Calibri"/>
          <w:b/>
          <w:bCs/>
          <w:kern w:val="1"/>
          <w:lang w:val="el-GR" w:eastAsia="el-GR"/>
        </w:rPr>
        <w:t xml:space="preserve"> </w:t>
      </w:r>
      <w:r w:rsidRPr="00570B95">
        <w:rPr>
          <w:rFonts w:ascii="Calibri" w:eastAsia="Times New Roman" w:hAnsi="Calibri" w:cs="Calibri"/>
          <w:b/>
          <w:bCs/>
          <w:iCs/>
          <w:kern w:val="1"/>
          <w:lang w:val="el-GR" w:eastAsia="el-GR"/>
        </w:rPr>
        <w:t xml:space="preserve">« </w:t>
      </w:r>
      <w:r w:rsidRPr="00570B95">
        <w:rPr>
          <w:rFonts w:ascii="Calibri" w:eastAsia="Calibri" w:hAnsi="Calibri" w:cs="Calibri"/>
          <w:b/>
          <w:bCs/>
          <w:iCs/>
          <w:kern w:val="1"/>
          <w:lang w:val="el-GR" w:eastAsia="ar-SA"/>
        </w:rPr>
        <w:t xml:space="preserve">ΙΑΤΡΙΚΑ ΑΕΡΙΑ  </w:t>
      </w:r>
      <w:r w:rsidRPr="00570B95">
        <w:rPr>
          <w:rFonts w:ascii="Calibri" w:eastAsia="Calibri" w:hAnsi="Calibri" w:cs="Calibri"/>
          <w:b/>
          <w:bCs/>
          <w:iCs/>
          <w:kern w:val="1"/>
          <w:lang w:eastAsia="ar-SA"/>
        </w:rPr>
        <w:t>CPV</w:t>
      </w:r>
      <w:r w:rsidRPr="00570B95">
        <w:rPr>
          <w:rFonts w:ascii="Calibri" w:eastAsia="Calibri" w:hAnsi="Calibri" w:cs="Calibri"/>
          <w:b/>
          <w:bCs/>
          <w:iCs/>
          <w:kern w:val="1"/>
          <w:lang w:val="el-GR" w:eastAsia="ar-SA"/>
        </w:rPr>
        <w:t>24111500-0</w:t>
      </w:r>
      <w:r w:rsidRPr="00570B95">
        <w:rPr>
          <w:rFonts w:ascii="Calibri" w:eastAsia="Times New Roman" w:hAnsi="Calibri" w:cs="Calibri"/>
          <w:b/>
          <w:bCs/>
          <w:iCs/>
          <w:kern w:val="1"/>
          <w:lang w:val="el-GR" w:eastAsia="el-GR"/>
        </w:rPr>
        <w:t>»</w:t>
      </w:r>
      <w:r w:rsidRPr="00570B95">
        <w:rPr>
          <w:rFonts w:ascii="Calibri" w:eastAsia="Times New Roman" w:hAnsi="Calibri" w:cs="Calibri"/>
          <w:kern w:val="1"/>
          <w:lang w:val="el-GR" w:eastAsia="el-GR"/>
        </w:rPr>
        <w:t>.</w:t>
      </w:r>
    </w:p>
    <w:p w14:paraId="2903B02B" w14:textId="77777777" w:rsidR="00570B95" w:rsidRPr="00570B95" w:rsidRDefault="00570B95" w:rsidP="00570B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D8A2B21" w14:textId="77777777" w:rsidR="00570B95" w:rsidRPr="00570B95" w:rsidRDefault="00570B95" w:rsidP="00570B9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</w:p>
    <w:p w14:paraId="08A54BBC" w14:textId="77777777" w:rsidR="00570B95" w:rsidRPr="00570B95" w:rsidRDefault="00570B95" w:rsidP="00570B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 xml:space="preserve">Στη Στήλη </w:t>
      </w:r>
      <w:r w:rsidRPr="00570B95">
        <w:rPr>
          <w:rFonts w:ascii="Calibri" w:eastAsia="Times New Roman" w:hAnsi="Calibri" w:cs="Calibri"/>
          <w:b/>
          <w:color w:val="000000"/>
          <w:kern w:val="1"/>
          <w:lang w:val="el-GR" w:eastAsia="el-GR"/>
        </w:rPr>
        <w:t>«</w:t>
      </w:r>
      <w:r w:rsidRPr="00570B95">
        <w:rPr>
          <w:rFonts w:ascii="Calibri" w:eastAsia="Calibri" w:hAnsi="Calibri" w:cs="Calibri"/>
          <w:b/>
          <w:color w:val="000000"/>
          <w:kern w:val="1"/>
          <w:lang w:val="el-GR" w:eastAsia="ar-SA"/>
        </w:rPr>
        <w:t>Παράγραφοι Τεχνικών Προδιαγραφών</w:t>
      </w:r>
      <w:r w:rsidRPr="00570B95">
        <w:rPr>
          <w:rFonts w:ascii="Calibri" w:eastAsia="Times New Roman" w:hAnsi="Calibri" w:cs="Calibri"/>
          <w:b/>
          <w:color w:val="000000"/>
          <w:kern w:val="1"/>
          <w:lang w:val="el-GR" w:eastAsia="el-GR"/>
        </w:rPr>
        <w:t>»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48572E5C" w14:textId="77777777" w:rsidR="00570B95" w:rsidRPr="00570B95" w:rsidRDefault="00570B95" w:rsidP="00570B9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</w:p>
    <w:p w14:paraId="539A48B3" w14:textId="77777777" w:rsidR="00570B95" w:rsidRPr="00570B95" w:rsidRDefault="00570B95" w:rsidP="00570B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 xml:space="preserve">Σε όποια παράγραφο της Στήλης </w:t>
      </w:r>
      <w:r w:rsidRPr="00570B95">
        <w:rPr>
          <w:rFonts w:ascii="Calibri" w:eastAsia="Times New Roman" w:hAnsi="Calibri" w:cs="Calibri"/>
          <w:b/>
          <w:color w:val="000000"/>
          <w:kern w:val="1"/>
          <w:lang w:val="el-GR" w:eastAsia="ar-SA"/>
        </w:rPr>
        <w:t>«Υποχρεωτική Απαίτηση»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60E3ED97" w14:textId="77777777" w:rsidR="00570B95" w:rsidRPr="00570B95" w:rsidRDefault="00570B95" w:rsidP="00570B9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el-GR"/>
        </w:rPr>
      </w:pPr>
    </w:p>
    <w:p w14:paraId="231EAFA5" w14:textId="77777777" w:rsidR="00570B95" w:rsidRPr="00570B95" w:rsidRDefault="00570B95" w:rsidP="00570B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ar-SA"/>
        </w:rPr>
      </w:pPr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 xml:space="preserve">Στη Στήλη </w:t>
      </w:r>
      <w:r w:rsidRPr="00570B95">
        <w:rPr>
          <w:rFonts w:ascii="Calibri" w:eastAsia="Times New Roman" w:hAnsi="Calibri" w:cs="Calibri"/>
          <w:b/>
          <w:color w:val="000000"/>
          <w:kern w:val="1"/>
          <w:lang w:val="el-GR" w:eastAsia="ar-SA"/>
        </w:rPr>
        <w:t>«Απάντηση Υποψηφίου»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>πληρούται</w:t>
      </w:r>
      <w:proofErr w:type="spellEnd"/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 xml:space="preserve"> ή όχι από τον Ανάδοχο.</w:t>
      </w:r>
    </w:p>
    <w:p w14:paraId="6B451518" w14:textId="77777777" w:rsidR="00570B95" w:rsidRPr="00570B95" w:rsidRDefault="00570B95" w:rsidP="00570B95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kern w:val="1"/>
          <w:lang w:val="el-GR" w:eastAsia="ar-SA"/>
        </w:rPr>
      </w:pPr>
    </w:p>
    <w:p w14:paraId="544736D9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  <w:r w:rsidRPr="00570B95">
        <w:rPr>
          <w:rFonts w:ascii="Calibri" w:eastAsia="Calibri" w:hAnsi="Calibri" w:cs="Calibri"/>
          <w:color w:val="000000"/>
          <w:kern w:val="1"/>
          <w:lang w:val="el-GR" w:eastAsia="ar-SA"/>
        </w:rPr>
        <w:t xml:space="preserve">Στη στήλη </w:t>
      </w:r>
      <w:r w:rsidRPr="00570B95">
        <w:rPr>
          <w:rFonts w:ascii="Calibri" w:eastAsia="Calibri" w:hAnsi="Calibri" w:cs="Calibri"/>
          <w:b/>
          <w:color w:val="000000"/>
          <w:kern w:val="1"/>
          <w:lang w:val="el-GR" w:eastAsia="ar-SA"/>
        </w:rPr>
        <w:t>«Παραπομπές</w:t>
      </w:r>
      <w:r w:rsidRPr="00570B95">
        <w:rPr>
          <w:rFonts w:ascii="Calibri" w:eastAsia="Calibri" w:hAnsi="Calibri" w:cs="Calibri"/>
          <w:b/>
          <w:color w:val="000000"/>
          <w:kern w:val="1"/>
          <w:lang w:val="el-GR" w:eastAsia="zh-CN"/>
        </w:rPr>
        <w:t xml:space="preserve"> στην </w:t>
      </w:r>
      <w:r w:rsidRPr="00570B95">
        <w:rPr>
          <w:rFonts w:ascii="Calibri" w:eastAsia="Times New Roman" w:hAnsi="Calibri" w:cs="Calibri"/>
          <w:b/>
          <w:color w:val="000000"/>
          <w:kern w:val="1"/>
          <w:lang w:val="el-GR" w:eastAsia="zh-CN"/>
        </w:rPr>
        <w:t>Τεχνική Περιγραφή</w:t>
      </w:r>
      <w:r w:rsidRPr="00570B95">
        <w:rPr>
          <w:rFonts w:ascii="Calibri" w:eastAsia="Calibri" w:hAnsi="Calibri" w:cs="Calibri"/>
          <w:b/>
          <w:color w:val="000000"/>
          <w:kern w:val="1"/>
          <w:lang w:val="el-GR" w:eastAsia="ar-SA"/>
        </w:rPr>
        <w:t>»</w:t>
      </w:r>
      <w:r w:rsidRPr="00570B95">
        <w:rPr>
          <w:rFonts w:ascii="Calibri" w:eastAsia="Calibri" w:hAnsi="Calibri" w:cs="Calibri"/>
          <w:color w:val="000000"/>
          <w:kern w:val="1"/>
          <w:lang w:val="el-GR" w:eastAsia="ar-SA"/>
        </w:rPr>
        <w:t xml:space="preserve">  ,θα καταγραφεί , όπου χρήζει, από τον 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ar-SA"/>
        </w:rPr>
        <w:t>προσφέροντα</w:t>
      </w:r>
      <w:r w:rsidRPr="00570B95">
        <w:rPr>
          <w:rFonts w:ascii="Calibri" w:eastAsia="Calibri" w:hAnsi="Calibri" w:cs="Calibri"/>
          <w:color w:val="000000"/>
          <w:kern w:val="1"/>
          <w:lang w:val="el-GR" w:eastAsia="ar-SA"/>
        </w:rPr>
        <w:t xml:space="preserve"> η σαφής παραπομπή 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zh-CN"/>
        </w:rPr>
        <w:t>σε συγκεκριμένες σελίδες και παραγράφους ή πίνακες της «Τεχνικής Περιγραφής»</w:t>
      </w:r>
      <w:r w:rsidRPr="00570B95">
        <w:rPr>
          <w:rFonts w:ascii="Calibri" w:eastAsia="Calibri" w:hAnsi="Calibri" w:cs="Calibri"/>
          <w:color w:val="000000"/>
          <w:kern w:val="1"/>
          <w:lang w:val="el-GR" w:eastAsia="ar-SA"/>
        </w:rPr>
        <w:t xml:space="preserve"> όπου ανευρίσκεται η αντίστοιχη αναλυτική περιγραφή και τεκμηρίωση</w:t>
      </w:r>
      <w:r w:rsidRPr="00570B95">
        <w:rPr>
          <w:rFonts w:ascii="Calibri" w:eastAsia="Times New Roman" w:hAnsi="Calibri" w:cs="Calibri"/>
          <w:color w:val="000000"/>
          <w:kern w:val="1"/>
          <w:lang w:val="el-GR" w:eastAsia="zh-CN"/>
        </w:rPr>
        <w:t xml:space="preserve"> στη δε «Τεχνικής Περιγραφής» 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4B1009DC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41570D65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43A9B8AD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611EAEA5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711EDC0F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47ED2FC6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714E9060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p w14:paraId="6E059DB8" w14:textId="77777777" w:rsidR="00570B95" w:rsidRPr="00570B95" w:rsidRDefault="00570B95" w:rsidP="00570B95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kern w:val="1"/>
          <w:lang w:val="el-GR" w:eastAsia="zh-CN"/>
        </w:rPr>
      </w:pPr>
    </w:p>
    <w:tbl>
      <w:tblPr>
        <w:tblW w:w="58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543"/>
        <w:gridCol w:w="2607"/>
        <w:gridCol w:w="1440"/>
        <w:gridCol w:w="2183"/>
        <w:gridCol w:w="1855"/>
      </w:tblGrid>
      <w:tr w:rsidR="00570B95" w:rsidRPr="00570B95" w14:paraId="2A72F121" w14:textId="77777777" w:rsidTr="00570B95">
        <w:trPr>
          <w:trHeight w:val="751"/>
        </w:trPr>
        <w:tc>
          <w:tcPr>
            <w:tcW w:w="2986" w:type="pct"/>
            <w:gridSpan w:val="4"/>
            <w:shd w:val="clear" w:color="auto" w:fill="95B3D7"/>
          </w:tcPr>
          <w:p w14:paraId="68809CF1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bookmarkStart w:id="0" w:name="_Hlk55972318"/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 xml:space="preserve">                                  </w:t>
            </w:r>
          </w:p>
          <w:p w14:paraId="2911C88E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 xml:space="preserve">                       ΠΡΟΔΙΑΓΡΑΦΕΣ</w:t>
            </w:r>
          </w:p>
        </w:tc>
        <w:tc>
          <w:tcPr>
            <w:tcW w:w="1089" w:type="pct"/>
            <w:tcBorders>
              <w:left w:val="nil"/>
              <w:right w:val="nil"/>
            </w:tcBorders>
            <w:shd w:val="clear" w:color="auto" w:fill="95B3D7"/>
          </w:tcPr>
          <w:p w14:paraId="2A47C4DB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 xml:space="preserve">    ΣΤΟΙΧΕΙΑ                 ΠΡΟΣΦΟΡΑΣ</w:t>
            </w:r>
          </w:p>
        </w:tc>
        <w:tc>
          <w:tcPr>
            <w:tcW w:w="925" w:type="pct"/>
            <w:tcBorders>
              <w:left w:val="nil"/>
            </w:tcBorders>
            <w:shd w:val="clear" w:color="auto" w:fill="95B3D7"/>
          </w:tcPr>
          <w:p w14:paraId="1E57D429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val="el-GR" w:eastAsia="ar-SA"/>
              </w:rPr>
            </w:pPr>
          </w:p>
        </w:tc>
      </w:tr>
      <w:tr w:rsidR="00570B95" w:rsidRPr="00570B95" w14:paraId="193137ED" w14:textId="77777777" w:rsidTr="005E4E06">
        <w:trPr>
          <w:trHeight w:val="507"/>
        </w:trPr>
        <w:tc>
          <w:tcPr>
            <w:tcW w:w="2268" w:type="pct"/>
            <w:gridSpan w:val="3"/>
            <w:shd w:val="clear" w:color="auto" w:fill="95B3D7"/>
          </w:tcPr>
          <w:p w14:paraId="1699365D" w14:textId="71C6A58A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</w:rPr>
            </w:pPr>
            <w:bookmarkStart w:id="1" w:name="_Hlk55975512"/>
            <w:bookmarkEnd w:id="0"/>
          </w:p>
          <w:p w14:paraId="0E7589A0" w14:textId="6CC99BD0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ΠΕΡΙΓΡΑΦΗ</w:t>
            </w:r>
          </w:p>
          <w:p w14:paraId="4E2D7A78" w14:textId="0D6B5DFF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ΠΡΟΔΙΑΓΡΑΦΗΣ</w:t>
            </w:r>
          </w:p>
        </w:tc>
        <w:tc>
          <w:tcPr>
            <w:tcW w:w="718" w:type="pct"/>
            <w:shd w:val="clear" w:color="auto" w:fill="95B3D7"/>
          </w:tcPr>
          <w:p w14:paraId="41C0220A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02E6A850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65D3ADE5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ΑΠΑΙΤΗΣΗ</w:t>
            </w:r>
          </w:p>
        </w:tc>
        <w:tc>
          <w:tcPr>
            <w:tcW w:w="1089" w:type="pct"/>
            <w:shd w:val="clear" w:color="auto" w:fill="95B3D7"/>
          </w:tcPr>
          <w:p w14:paraId="04C32A2D" w14:textId="6B01B49C" w:rsidR="00570B95" w:rsidRPr="00570B95" w:rsidRDefault="00570B95" w:rsidP="005E4E06">
            <w:pPr>
              <w:suppressAutoHyphens/>
              <w:spacing w:after="0" w:line="240" w:lineRule="auto"/>
              <w:ind w:right="633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4E35ADC1" w14:textId="77777777" w:rsidR="00570B95" w:rsidRPr="00570B95" w:rsidRDefault="00570B95" w:rsidP="005E4E06">
            <w:pPr>
              <w:suppressAutoHyphens/>
              <w:spacing w:after="0" w:line="240" w:lineRule="auto"/>
              <w:ind w:right="633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7C57A1CC" w14:textId="77777777" w:rsidR="00570B95" w:rsidRPr="00570B95" w:rsidRDefault="00570B95" w:rsidP="005E4E06">
            <w:pPr>
              <w:suppressAutoHyphens/>
              <w:spacing w:after="0" w:line="240" w:lineRule="auto"/>
              <w:ind w:right="633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ΑΠΑΝΤΗΣΗ</w:t>
            </w:r>
          </w:p>
        </w:tc>
        <w:tc>
          <w:tcPr>
            <w:tcW w:w="925" w:type="pct"/>
            <w:shd w:val="clear" w:color="auto" w:fill="95B3D7"/>
          </w:tcPr>
          <w:p w14:paraId="48E70366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ΠΑΡΑΠΟΜΠΗ</w:t>
            </w:r>
          </w:p>
          <w:p w14:paraId="617A364C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ΣΕΛΙΔΑ,</w:t>
            </w:r>
          </w:p>
          <w:p w14:paraId="2881DE13" w14:textId="77777777" w:rsidR="00570B95" w:rsidRPr="00570B95" w:rsidRDefault="00570B95" w:rsidP="005E4E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ΠΑΡΑΓΡΑΦΟ</w:t>
            </w:r>
          </w:p>
        </w:tc>
      </w:tr>
      <w:tr w:rsidR="00570B95" w:rsidRPr="00570B95" w14:paraId="4B6053F1" w14:textId="77777777" w:rsidTr="00570B95">
        <w:trPr>
          <w:trHeight w:val="455"/>
        </w:trPr>
        <w:tc>
          <w:tcPr>
            <w:tcW w:w="5000" w:type="pct"/>
            <w:gridSpan w:val="6"/>
            <w:shd w:val="clear" w:color="auto" w:fill="95B3D7"/>
          </w:tcPr>
          <w:p w14:paraId="103B3B58" w14:textId="77777777" w:rsidR="00570B95" w:rsidRPr="00570B95" w:rsidRDefault="00570B95" w:rsidP="00570B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bookmarkEnd w:id="1"/>
      <w:tr w:rsidR="00570B95" w:rsidRPr="00570B95" w14:paraId="3A157646" w14:textId="77777777" w:rsidTr="00735301">
        <w:trPr>
          <w:trHeight w:val="986"/>
        </w:trPr>
        <w:tc>
          <w:tcPr>
            <w:tcW w:w="697" w:type="pct"/>
            <w:shd w:val="clear" w:color="auto" w:fill="auto"/>
            <w:vAlign w:val="center"/>
          </w:tcPr>
          <w:p w14:paraId="49812E80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7BE1B831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1D642BE2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26F44F26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Α/Α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58D3AAD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1610B878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1A81A139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7A12C213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</w:t>
            </w:r>
          </w:p>
        </w:tc>
        <w:tc>
          <w:tcPr>
            <w:tcW w:w="1300" w:type="pct"/>
          </w:tcPr>
          <w:p w14:paraId="371A45DE" w14:textId="000766F8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el-GR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ΙΑΤΡΙΚΟ ΟΞΥΓΟΝΟ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Ο2 &gt;99,5%,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2 &lt;300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,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&lt;5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H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&lt;67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</w:p>
        </w:tc>
        <w:tc>
          <w:tcPr>
            <w:tcW w:w="718" w:type="pct"/>
            <w:shd w:val="clear" w:color="auto" w:fill="auto"/>
          </w:tcPr>
          <w:p w14:paraId="05F72DEB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76A942CB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  <w:p w14:paraId="56746F50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 xml:space="preserve">           </w:t>
            </w:r>
          </w:p>
          <w:p w14:paraId="4BDF3CC8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  <w:p w14:paraId="4E2BB400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1089" w:type="pct"/>
            <w:shd w:val="clear" w:color="auto" w:fill="auto"/>
          </w:tcPr>
          <w:p w14:paraId="7DA53AB0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46C97835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15E4F68C" w14:textId="77777777" w:rsidTr="00735301">
        <w:trPr>
          <w:trHeight w:val="1082"/>
        </w:trPr>
        <w:tc>
          <w:tcPr>
            <w:tcW w:w="697" w:type="pct"/>
            <w:shd w:val="clear" w:color="auto" w:fill="auto"/>
            <w:vAlign w:val="center"/>
          </w:tcPr>
          <w:p w14:paraId="64674048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Α/Α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819F6BA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2</w:t>
            </w:r>
          </w:p>
        </w:tc>
        <w:tc>
          <w:tcPr>
            <w:tcW w:w="1300" w:type="pct"/>
          </w:tcPr>
          <w:p w14:paraId="76803BC0" w14:textId="6C89DD9B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el-GR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ΙΑΤΡΙΚΟ  ΑΖΩΤΟ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     Ν2&gt;99,5%,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 &lt;5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H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&lt;67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2&lt;50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</w:p>
        </w:tc>
        <w:tc>
          <w:tcPr>
            <w:tcW w:w="718" w:type="pct"/>
            <w:shd w:val="clear" w:color="auto" w:fill="auto"/>
          </w:tcPr>
          <w:p w14:paraId="30813A46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8A55D47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2AF8626F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1C5C78" w14:paraId="1F485628" w14:textId="77777777" w:rsidTr="00735301">
        <w:trPr>
          <w:trHeight w:val="612"/>
        </w:trPr>
        <w:tc>
          <w:tcPr>
            <w:tcW w:w="697" w:type="pct"/>
            <w:shd w:val="clear" w:color="auto" w:fill="auto"/>
            <w:vAlign w:val="center"/>
          </w:tcPr>
          <w:p w14:paraId="0BD31182" w14:textId="6B610C18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B5367FE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3</w:t>
            </w:r>
          </w:p>
        </w:tc>
        <w:tc>
          <w:tcPr>
            <w:tcW w:w="1300" w:type="pct"/>
          </w:tcPr>
          <w:p w14:paraId="09634746" w14:textId="3B7AAE9F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el-GR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ΙΑΤΡΙΚΟ  ΠΡΩΤΟΞΕΙΔΙΟ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Ν2Ο&gt;98%   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2&lt;300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&lt;5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NOX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&lt;2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,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H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&lt;67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</w:p>
        </w:tc>
        <w:tc>
          <w:tcPr>
            <w:tcW w:w="718" w:type="pct"/>
            <w:shd w:val="clear" w:color="auto" w:fill="auto"/>
          </w:tcPr>
          <w:p w14:paraId="40B2075F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1089" w:type="pct"/>
            <w:shd w:val="clear" w:color="auto" w:fill="auto"/>
          </w:tcPr>
          <w:p w14:paraId="08D1912C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6ABAE74D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06E3CD6E" w14:textId="77777777" w:rsidTr="00735301">
        <w:trPr>
          <w:trHeight w:val="1528"/>
        </w:trPr>
        <w:tc>
          <w:tcPr>
            <w:tcW w:w="697" w:type="pct"/>
            <w:shd w:val="clear" w:color="auto" w:fill="auto"/>
            <w:vAlign w:val="center"/>
          </w:tcPr>
          <w:p w14:paraId="351E0690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Α/Α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BEE8778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3</w:t>
            </w:r>
          </w:p>
        </w:tc>
        <w:tc>
          <w:tcPr>
            <w:tcW w:w="1300" w:type="pct"/>
          </w:tcPr>
          <w:p w14:paraId="0DA4C8AD" w14:textId="3E7EC040" w:rsidR="005E4E06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el-GR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ΙΑΤΡΙΚΟ ΔΙΟΞΕΙΔΙΟ του ΑΝΘΡΑΚΑ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 &gt;99,995%,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CO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&lt;5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,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NOX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συνολικό 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S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 1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,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H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&lt;67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</w:p>
        </w:tc>
        <w:tc>
          <w:tcPr>
            <w:tcW w:w="718" w:type="pct"/>
            <w:shd w:val="clear" w:color="auto" w:fill="auto"/>
          </w:tcPr>
          <w:p w14:paraId="05B34867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49ED49B2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2F3106EF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6D372008" w14:textId="77777777" w:rsidTr="00735301">
        <w:trPr>
          <w:trHeight w:val="3169"/>
        </w:trPr>
        <w:tc>
          <w:tcPr>
            <w:tcW w:w="697" w:type="pct"/>
            <w:shd w:val="clear" w:color="auto" w:fill="auto"/>
            <w:vAlign w:val="center"/>
          </w:tcPr>
          <w:p w14:paraId="6C4C96D3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Α/Α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14320C0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4</w:t>
            </w:r>
          </w:p>
        </w:tc>
        <w:tc>
          <w:tcPr>
            <w:tcW w:w="1300" w:type="pct"/>
          </w:tcPr>
          <w:p w14:paraId="64894602" w14:textId="1FA23A88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el-GR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ΣΥΝΘΕΤΙΚΟΣ  ΙΑΤΡΙΚΟΣ ΑΕΡΑΣ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(τύπου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RESPAL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) 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O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2 19,95-23,63 (υπόλοιπο Ν2),Η2Ο &lt;67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ppm</w:t>
            </w:r>
          </w:p>
        </w:tc>
        <w:tc>
          <w:tcPr>
            <w:tcW w:w="718" w:type="pct"/>
            <w:shd w:val="clear" w:color="auto" w:fill="auto"/>
          </w:tcPr>
          <w:p w14:paraId="014F9851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59309E1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54EEEE41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335290F8" w14:textId="77777777" w:rsidTr="005E4E06">
        <w:trPr>
          <w:trHeight w:val="416"/>
        </w:trPr>
        <w:tc>
          <w:tcPr>
            <w:tcW w:w="5000" w:type="pct"/>
            <w:gridSpan w:val="6"/>
            <w:shd w:val="clear" w:color="auto" w:fill="8EAADB" w:themeFill="accent5" w:themeFillTint="99"/>
          </w:tcPr>
          <w:p w14:paraId="76D4CCBD" w14:textId="77777777" w:rsidR="00570B95" w:rsidRPr="00570B95" w:rsidRDefault="00570B95" w:rsidP="00570B9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lastRenderedPageBreak/>
              <w:t>ΧΑΛΥΒΔΙΝΕΣ ΦΙΑΛΕΣ  ΙΑΤΡΙΚΩΝ ΑΕΡΙΩΝ</w:t>
            </w:r>
          </w:p>
          <w:p w14:paraId="5CBF55FC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39C9E987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01904D91" w14:textId="316C5C8E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7FC747E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5</w:t>
            </w:r>
          </w:p>
        </w:tc>
        <w:tc>
          <w:tcPr>
            <w:tcW w:w="1300" w:type="pct"/>
          </w:tcPr>
          <w:p w14:paraId="4B0DBDD2" w14:textId="77777777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Να πληρούν  τις αυστηρές προδιαγραφές της Ευρωπαϊκής Ένωσης  και της Ελληνικής Νομοθεσίας καθώς και τα προβλεπόμενα από την ΑΠ Β 10451/929/88 Υπουργική απόφαση (ΦΕΚ 370 τεύχος Β΄/9-6-88</w:t>
            </w:r>
          </w:p>
        </w:tc>
        <w:tc>
          <w:tcPr>
            <w:tcW w:w="718" w:type="pct"/>
            <w:shd w:val="clear" w:color="auto" w:fill="auto"/>
          </w:tcPr>
          <w:p w14:paraId="69380188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49FB7A4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1E54E460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770F373F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1210B1CB" w14:textId="6180C6CB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8172BE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6</w:t>
            </w:r>
          </w:p>
        </w:tc>
        <w:tc>
          <w:tcPr>
            <w:tcW w:w="1300" w:type="pct"/>
          </w:tcPr>
          <w:p w14:paraId="2ACD971E" w14:textId="3D15A4CB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Να  φέρουν ειδικά κλείστρα ασφαλή και σημάνσεις (χρωματισμένες και </w:t>
            </w: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αναγραφόμενες ενδείξεις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) σχετικές με την τυποποίηση των φιαλών και τα αέρια που περιέχουν, σύμφωνα με το πρότυπο ΕΛΟΤ ΕΝ 1089-3 και την Υ.Α. 10451/929/88 ΦΕΚ 370/Β/9-6-88,όπως ΑΥΤΗ ΤΡΟΠΟΠΟΙΗΘΗΚΕ ΚΑΙ ΣΥΜΠΛΗΡΩΘΗΚΕ ΜΕ ΤΗΝ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Y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.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A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>. 12502/206/89 (ΦΕΚ 466/Β/13-6-89)</w:t>
            </w:r>
          </w:p>
        </w:tc>
        <w:tc>
          <w:tcPr>
            <w:tcW w:w="718" w:type="pct"/>
            <w:shd w:val="clear" w:color="auto" w:fill="auto"/>
          </w:tcPr>
          <w:p w14:paraId="2C2B225B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0DD1C957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4425BEA2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5A0472A4" w14:textId="77777777" w:rsidTr="005E4E06">
        <w:trPr>
          <w:trHeight w:val="596"/>
        </w:trPr>
        <w:tc>
          <w:tcPr>
            <w:tcW w:w="5000" w:type="pct"/>
            <w:gridSpan w:val="6"/>
            <w:shd w:val="clear" w:color="auto" w:fill="8EAADB" w:themeFill="accent5" w:themeFillTint="99"/>
          </w:tcPr>
          <w:p w14:paraId="062304C3" w14:textId="025FD58B" w:rsidR="00570B95" w:rsidRPr="00570B95" w:rsidRDefault="00570B95" w:rsidP="00570B9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ΧΡΩΜΑΤΙΣΜΟΣ ΦΙΑΛΩΝ</w:t>
            </w:r>
          </w:p>
          <w:p w14:paraId="087A61BE" w14:textId="77777777" w:rsidR="00570B95" w:rsidRPr="00570B95" w:rsidRDefault="00570B95" w:rsidP="00570B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7E8A5A88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77AED564" w14:textId="4D75C531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93D590A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7</w:t>
            </w:r>
          </w:p>
        </w:tc>
        <w:tc>
          <w:tcPr>
            <w:tcW w:w="1300" w:type="pct"/>
          </w:tcPr>
          <w:p w14:paraId="118D83EA" w14:textId="77777777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ΟΞΥΓΟΝΟ  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                                   ΛΕΥΚΟΣ λαιμός  και ΛΕΥΚΟ σώμα  οβίδας</w:t>
            </w:r>
          </w:p>
          <w:p w14:paraId="7D0A7315" w14:textId="77777777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ΑΖΩΤΟ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                                           ΜΑΥΡΟΣ λαιμός και  ΛΕΥΚΟ σώμα</w:t>
            </w:r>
          </w:p>
          <w:p w14:paraId="14EDECFC" w14:textId="77777777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</w:p>
        </w:tc>
        <w:tc>
          <w:tcPr>
            <w:tcW w:w="718" w:type="pct"/>
            <w:shd w:val="clear" w:color="auto" w:fill="auto"/>
          </w:tcPr>
          <w:p w14:paraId="06A938DF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4F774C4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44474E0E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164B4C1F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1CBFFF61" w14:textId="2F53FB0A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lastRenderedPageBreak/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CB4FC57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8</w:t>
            </w:r>
          </w:p>
        </w:tc>
        <w:tc>
          <w:tcPr>
            <w:tcW w:w="1300" w:type="pct"/>
          </w:tcPr>
          <w:p w14:paraId="629D50CA" w14:textId="4C65569B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ΠΡΩΤΟΞΕΙΔΙΟ ΑΖΩΤΟΥ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                ΜΠΛΕ     λαιμός και ΛΕΥΚΟ  σώμα</w:t>
            </w:r>
          </w:p>
        </w:tc>
        <w:tc>
          <w:tcPr>
            <w:tcW w:w="718" w:type="pct"/>
            <w:shd w:val="clear" w:color="auto" w:fill="auto"/>
          </w:tcPr>
          <w:p w14:paraId="48313FA2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2462F30F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03134BB0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1FD271A3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61B4090B" w14:textId="35F8E52D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2CBDC49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9</w:t>
            </w:r>
          </w:p>
        </w:tc>
        <w:tc>
          <w:tcPr>
            <w:tcW w:w="1300" w:type="pct"/>
          </w:tcPr>
          <w:p w14:paraId="25E58EAD" w14:textId="7092D795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ΔΙΟΞΕΙΔΙΟ ΤΟΥ ΑΝΘΡΑΚΑ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                    ΓΚΡΙ        λαιμός  και ΛΕΥΚΟ  σώμα</w:t>
            </w:r>
          </w:p>
        </w:tc>
        <w:tc>
          <w:tcPr>
            <w:tcW w:w="718" w:type="pct"/>
            <w:shd w:val="clear" w:color="auto" w:fill="auto"/>
          </w:tcPr>
          <w:p w14:paraId="729F5365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654F2DA5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2996F8C5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3D23E1DA" w14:textId="77777777" w:rsidTr="00735301">
        <w:trPr>
          <w:trHeight w:val="1822"/>
        </w:trPr>
        <w:tc>
          <w:tcPr>
            <w:tcW w:w="697" w:type="pct"/>
            <w:shd w:val="clear" w:color="auto" w:fill="auto"/>
            <w:vAlign w:val="center"/>
          </w:tcPr>
          <w:p w14:paraId="675E4C69" w14:textId="7C8C4F86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7A63BF3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10</w:t>
            </w:r>
          </w:p>
        </w:tc>
        <w:tc>
          <w:tcPr>
            <w:tcW w:w="1300" w:type="pct"/>
          </w:tcPr>
          <w:p w14:paraId="2BD1DB31" w14:textId="7FB05F8B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ΙΑΤΡΙΚΟΣ ΣΥΝΘΕΤΙΚΟΣ ΑΕΡΑΣ                 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ΛΕΥΚΟΣ ΜΕ οριζόντια- ΜΑΥΡΗ ΡΙΓΑ λαιμός   και ΛΕΥΚΟ σώμα                                                             </w:t>
            </w:r>
          </w:p>
          <w:p w14:paraId="2CD2C07E" w14:textId="77777777" w:rsidR="00570B95" w:rsidRPr="00570B95" w:rsidRDefault="00570B95" w:rsidP="00570B95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</w:p>
        </w:tc>
        <w:tc>
          <w:tcPr>
            <w:tcW w:w="718" w:type="pct"/>
            <w:shd w:val="clear" w:color="auto" w:fill="auto"/>
          </w:tcPr>
          <w:p w14:paraId="2C2F6583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31560DDC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4D5E7E66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156A7FF9" w14:textId="77777777" w:rsidTr="005E4E06">
        <w:trPr>
          <w:trHeight w:val="706"/>
        </w:trPr>
        <w:tc>
          <w:tcPr>
            <w:tcW w:w="5000" w:type="pct"/>
            <w:gridSpan w:val="6"/>
            <w:shd w:val="clear" w:color="auto" w:fill="8EAADB" w:themeFill="accent5" w:themeFillTint="99"/>
          </w:tcPr>
          <w:p w14:paraId="17F797F4" w14:textId="64C01DFD" w:rsidR="00570B95" w:rsidRPr="00570B95" w:rsidRDefault="00570B95" w:rsidP="00570B9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ΧΑΡΑΚΤΗΡΙΣΤΙΚΑ  ΚΛΕΙΣΤΡΩΝ</w:t>
            </w:r>
          </w:p>
          <w:p w14:paraId="108D3D04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78956E56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31BC2BCE" w14:textId="679BEA7B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AE94818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11</w:t>
            </w:r>
          </w:p>
        </w:tc>
        <w:tc>
          <w:tcPr>
            <w:tcW w:w="1300" w:type="pct"/>
          </w:tcPr>
          <w:p w14:paraId="6EA21372" w14:textId="394B71EA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ΟΞΥΓΟΝΟ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θηλυκό δεξιόστροφο διαμέτρου 22,91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και βήματος 1,814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</w:p>
        </w:tc>
        <w:tc>
          <w:tcPr>
            <w:tcW w:w="718" w:type="pct"/>
            <w:shd w:val="clear" w:color="auto" w:fill="auto"/>
          </w:tcPr>
          <w:p w14:paraId="5AD0EFCE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1C8C9844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58BA27CB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4E4834FA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17B6C00C" w14:textId="38818F40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F247ED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12</w:t>
            </w:r>
          </w:p>
        </w:tc>
        <w:tc>
          <w:tcPr>
            <w:tcW w:w="1300" w:type="pct"/>
          </w:tcPr>
          <w:p w14:paraId="59885616" w14:textId="1E5DF347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ΑΖΩΤΟ  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   αρσενικό δεξιόστροφο διαμέτρου 21,7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και βήματος  1,814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</w:p>
        </w:tc>
        <w:tc>
          <w:tcPr>
            <w:tcW w:w="718" w:type="pct"/>
            <w:shd w:val="clear" w:color="auto" w:fill="auto"/>
          </w:tcPr>
          <w:p w14:paraId="5E5B80AD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77646242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611A7004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56E716E1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43252766" w14:textId="15241C15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3653FF6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13</w:t>
            </w:r>
          </w:p>
        </w:tc>
        <w:tc>
          <w:tcPr>
            <w:tcW w:w="1300" w:type="pct"/>
          </w:tcPr>
          <w:p w14:paraId="4292D703" w14:textId="154AB965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ΠΡΩΤΟΞΕΙΔΙΟ ΑΖΩΤΟΥ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 Θηλυκό δεξιόστροφο διαμέτρου 26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και βήματος 1,5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</w:p>
        </w:tc>
        <w:tc>
          <w:tcPr>
            <w:tcW w:w="718" w:type="pct"/>
            <w:shd w:val="clear" w:color="auto" w:fill="auto"/>
          </w:tcPr>
          <w:p w14:paraId="164F635C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7EA38F05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63B2A169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6643454D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7A65987E" w14:textId="6DB17885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698030D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14</w:t>
            </w:r>
          </w:p>
        </w:tc>
        <w:tc>
          <w:tcPr>
            <w:tcW w:w="1300" w:type="pct"/>
          </w:tcPr>
          <w:p w14:paraId="61CCD17D" w14:textId="6EB71FEB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 xml:space="preserve">ΔΙΟΞΕΙΔΙΟ του ΑΝΘΡΑΚΑ 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αρσενικό δεξιόστροφο διαμέτρου 21,7 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και βήματος 1,814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</w:p>
        </w:tc>
        <w:tc>
          <w:tcPr>
            <w:tcW w:w="718" w:type="pct"/>
            <w:shd w:val="clear" w:color="auto" w:fill="auto"/>
          </w:tcPr>
          <w:p w14:paraId="098D9955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183FFB18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69907772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  <w:tr w:rsidR="00570B95" w:rsidRPr="00570B95" w14:paraId="42CEA636" w14:textId="77777777" w:rsidTr="00735301">
        <w:trPr>
          <w:trHeight w:val="416"/>
        </w:trPr>
        <w:tc>
          <w:tcPr>
            <w:tcW w:w="697" w:type="pct"/>
            <w:shd w:val="clear" w:color="auto" w:fill="auto"/>
            <w:vAlign w:val="center"/>
          </w:tcPr>
          <w:p w14:paraId="3DC68299" w14:textId="5100B29E" w:rsidR="00570B95" w:rsidRPr="00570B95" w:rsidRDefault="00735301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  <w:r w:rsidR="00570B95"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Α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38D0971" w14:textId="77777777" w:rsidR="00570B95" w:rsidRPr="00570B95" w:rsidRDefault="00570B95" w:rsidP="0073530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15</w:t>
            </w:r>
          </w:p>
        </w:tc>
        <w:tc>
          <w:tcPr>
            <w:tcW w:w="1300" w:type="pct"/>
          </w:tcPr>
          <w:p w14:paraId="7C99A8F8" w14:textId="2C4E565A" w:rsidR="00570B95" w:rsidRPr="00570B95" w:rsidRDefault="00570B95" w:rsidP="005E4E06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kern w:val="1"/>
                <w:lang w:val="el-GR" w:eastAsia="ar-SA"/>
              </w:rPr>
              <w:t>ΙΑΤΡΙΚΟΣ ΣΥΝΘΕΤΙΚΟΣ ΑΕΡΑΣ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αρσενικό δεξιόστροφο διαμέτρου 24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  <w:r w:rsidRPr="00570B95">
              <w:rPr>
                <w:rFonts w:ascii="Calibri" w:eastAsia="Calibri" w:hAnsi="Calibri" w:cs="Calibri"/>
                <w:kern w:val="1"/>
                <w:lang w:val="el-GR" w:eastAsia="ar-SA"/>
              </w:rPr>
              <w:t xml:space="preserve"> και βήματος 2</w:t>
            </w:r>
            <w:r w:rsidRPr="00570B95">
              <w:rPr>
                <w:rFonts w:ascii="Calibri" w:eastAsia="Calibri" w:hAnsi="Calibri" w:cs="Calibri"/>
                <w:kern w:val="1"/>
                <w:lang w:eastAsia="ar-SA"/>
              </w:rPr>
              <w:t>mm</w:t>
            </w:r>
          </w:p>
        </w:tc>
        <w:tc>
          <w:tcPr>
            <w:tcW w:w="718" w:type="pct"/>
            <w:shd w:val="clear" w:color="auto" w:fill="auto"/>
          </w:tcPr>
          <w:p w14:paraId="2DF42868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  <w:r w:rsidRPr="00570B95"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1089" w:type="pct"/>
            <w:shd w:val="clear" w:color="auto" w:fill="auto"/>
          </w:tcPr>
          <w:p w14:paraId="0ABEF06E" w14:textId="77777777" w:rsidR="00570B95" w:rsidRPr="00570B95" w:rsidRDefault="00570B95" w:rsidP="00570B95">
            <w:pPr>
              <w:suppressAutoHyphens/>
              <w:spacing w:after="0" w:line="240" w:lineRule="auto"/>
              <w:ind w:right="633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  <w:tc>
          <w:tcPr>
            <w:tcW w:w="925" w:type="pct"/>
            <w:shd w:val="clear" w:color="auto" w:fill="auto"/>
          </w:tcPr>
          <w:p w14:paraId="5A1A6CD9" w14:textId="77777777" w:rsidR="00570B95" w:rsidRPr="00570B95" w:rsidRDefault="00570B95" w:rsidP="00570B95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lang w:val="el-GR" w:eastAsia="ar-SA"/>
              </w:rPr>
            </w:pPr>
          </w:p>
        </w:tc>
      </w:tr>
    </w:tbl>
    <w:p w14:paraId="3F75B1D8" w14:textId="77777777" w:rsidR="00570B95" w:rsidRDefault="00570B95"/>
    <w:sectPr w:rsidR="00570B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15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30"/>
    <w:rsid w:val="00170198"/>
    <w:rsid w:val="001C5C78"/>
    <w:rsid w:val="00570B95"/>
    <w:rsid w:val="005E4E06"/>
    <w:rsid w:val="00735301"/>
    <w:rsid w:val="00925DB7"/>
    <w:rsid w:val="00E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7C7"/>
  <w15:chartTrackingRefBased/>
  <w15:docId w15:val="{1E6B8825-A356-4FE5-B729-1A0A498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5</cp:revision>
  <dcterms:created xsi:type="dcterms:W3CDTF">2022-10-07T04:49:00Z</dcterms:created>
  <dcterms:modified xsi:type="dcterms:W3CDTF">2022-10-07T05:24:00Z</dcterms:modified>
</cp:coreProperties>
</file>